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DB6" w:rsidRDefault="00955F8C">
      <w:pPr>
        <w:rPr>
          <w:rFonts w:ascii="Times New Roman" w:hAnsi="Times New Roman" w:cs="Times New Roman"/>
          <w:b/>
          <w:i/>
          <w:sz w:val="36"/>
          <w:szCs w:val="36"/>
        </w:rPr>
      </w:pPr>
      <w:r>
        <w:rPr>
          <w:rFonts w:ascii="Times New Roman" w:hAnsi="Times New Roman" w:cs="Times New Roman"/>
          <w:b/>
          <w:i/>
          <w:sz w:val="36"/>
          <w:szCs w:val="36"/>
        </w:rPr>
        <w:t xml:space="preserve">      </w:t>
      </w:r>
      <w:r w:rsidRPr="00955F8C">
        <w:rPr>
          <w:rFonts w:ascii="Times New Roman" w:hAnsi="Times New Roman" w:cs="Times New Roman"/>
          <w:b/>
          <w:i/>
          <w:sz w:val="36"/>
          <w:szCs w:val="36"/>
        </w:rPr>
        <w:t>Развитие ручной моторики у детей с ДЦП</w:t>
      </w:r>
    </w:p>
    <w:p w:rsidR="00955F8C" w:rsidRDefault="00955F8C">
      <w:pPr>
        <w:rPr>
          <w:rFonts w:ascii="Times New Roman" w:hAnsi="Times New Roman" w:cs="Times New Roman"/>
          <w:sz w:val="28"/>
          <w:szCs w:val="28"/>
        </w:rPr>
      </w:pPr>
      <w:r>
        <w:rPr>
          <w:rFonts w:ascii="Times New Roman" w:hAnsi="Times New Roman" w:cs="Times New Roman"/>
          <w:sz w:val="28"/>
          <w:szCs w:val="28"/>
        </w:rPr>
        <w:t>Детский церебральный паралич – тяжелое заболевание, делающее человека инвалидом. К 2 годам многие дети плохо удерживают голову, не умеют её поворачивать и разглядывать окружающее, не могут захватывать игрушку. Ограничение поля зрения усугубляет отставание в умственном развитии. К этим факторам добавляется нарушение речи, а часто и нарушения зрения и слуха.</w:t>
      </w:r>
    </w:p>
    <w:p w:rsidR="00955F8C" w:rsidRDefault="00955F8C">
      <w:pPr>
        <w:rPr>
          <w:rFonts w:ascii="Times New Roman" w:hAnsi="Times New Roman" w:cs="Times New Roman"/>
          <w:sz w:val="28"/>
          <w:szCs w:val="28"/>
        </w:rPr>
      </w:pPr>
      <w:r>
        <w:rPr>
          <w:rFonts w:ascii="Times New Roman" w:hAnsi="Times New Roman" w:cs="Times New Roman"/>
          <w:sz w:val="28"/>
          <w:szCs w:val="28"/>
        </w:rPr>
        <w:t>С самого рождения мышечный тонус ребёнка изменён, у него формируется патологическая установка рук, ног, положение туловища и головы. Кисти обычно сжаты в кулаки, большой палец плотно приведён к ладони</w:t>
      </w:r>
      <w:r w:rsidR="002426CF">
        <w:rPr>
          <w:rFonts w:ascii="Times New Roman" w:hAnsi="Times New Roman" w:cs="Times New Roman"/>
          <w:sz w:val="28"/>
          <w:szCs w:val="28"/>
        </w:rPr>
        <w:t>,</w:t>
      </w:r>
      <w:r>
        <w:rPr>
          <w:rFonts w:ascii="Times New Roman" w:hAnsi="Times New Roman" w:cs="Times New Roman"/>
          <w:sz w:val="28"/>
          <w:szCs w:val="28"/>
        </w:rPr>
        <w:t xml:space="preserve"> и его участие в захвате игрушки невозможно.</w:t>
      </w:r>
    </w:p>
    <w:p w:rsidR="00955F8C" w:rsidRDefault="002426CF">
      <w:pPr>
        <w:rPr>
          <w:rFonts w:ascii="Times New Roman" w:hAnsi="Times New Roman" w:cs="Times New Roman"/>
          <w:sz w:val="28"/>
          <w:szCs w:val="28"/>
        </w:rPr>
      </w:pPr>
      <w:r>
        <w:rPr>
          <w:rFonts w:ascii="Times New Roman" w:hAnsi="Times New Roman" w:cs="Times New Roman"/>
          <w:sz w:val="28"/>
          <w:szCs w:val="28"/>
        </w:rPr>
        <w:t>Исходя из этого,</w:t>
      </w:r>
      <w:r w:rsidRPr="002426CF">
        <w:rPr>
          <w:rFonts w:ascii="Times New Roman" w:hAnsi="Times New Roman" w:cs="Times New Roman"/>
          <w:sz w:val="28"/>
          <w:szCs w:val="28"/>
        </w:rPr>
        <w:t xml:space="preserve"> </w:t>
      </w:r>
      <w:r w:rsidRPr="002426CF">
        <w:rPr>
          <w:rFonts w:ascii="Times New Roman" w:hAnsi="Times New Roman" w:cs="Times New Roman"/>
          <w:b/>
          <w:sz w:val="28"/>
          <w:szCs w:val="28"/>
        </w:rPr>
        <w:t>прежде чем начинать любое занятие с ребенком, необходимо придать ему определенную</w:t>
      </w:r>
      <w:r w:rsidRPr="002426CF">
        <w:rPr>
          <w:rFonts w:ascii="Times New Roman" w:hAnsi="Times New Roman" w:cs="Times New Roman"/>
          <w:b/>
          <w:sz w:val="28"/>
          <w:szCs w:val="28"/>
        </w:rPr>
        <w:t xml:space="preserve"> позу</w:t>
      </w:r>
      <w:r w:rsidR="00666676" w:rsidRPr="002426CF">
        <w:rPr>
          <w:rFonts w:ascii="Times New Roman" w:hAnsi="Times New Roman" w:cs="Times New Roman"/>
          <w:b/>
          <w:sz w:val="28"/>
          <w:szCs w:val="28"/>
        </w:rPr>
        <w:t>, индивидуальную</w:t>
      </w:r>
      <w:r w:rsidR="00666676">
        <w:rPr>
          <w:rFonts w:ascii="Times New Roman" w:hAnsi="Times New Roman" w:cs="Times New Roman"/>
          <w:sz w:val="28"/>
          <w:szCs w:val="28"/>
        </w:rPr>
        <w:t xml:space="preserve"> </w:t>
      </w:r>
      <w:r w:rsidR="00666676" w:rsidRPr="002426CF">
        <w:rPr>
          <w:rFonts w:ascii="Times New Roman" w:hAnsi="Times New Roman" w:cs="Times New Roman"/>
          <w:b/>
          <w:sz w:val="28"/>
          <w:szCs w:val="28"/>
        </w:rPr>
        <w:t>для каждого ребенка</w:t>
      </w:r>
      <w:r w:rsidR="00666676">
        <w:rPr>
          <w:rFonts w:ascii="Times New Roman" w:hAnsi="Times New Roman" w:cs="Times New Roman"/>
          <w:sz w:val="28"/>
          <w:szCs w:val="28"/>
        </w:rPr>
        <w:t>. Эта поза называется «</w:t>
      </w:r>
      <w:proofErr w:type="spellStart"/>
      <w:r w:rsidR="00666676">
        <w:rPr>
          <w:rFonts w:ascii="Times New Roman" w:hAnsi="Times New Roman" w:cs="Times New Roman"/>
          <w:sz w:val="28"/>
          <w:szCs w:val="28"/>
        </w:rPr>
        <w:t>рефлексозапрещающая</w:t>
      </w:r>
      <w:proofErr w:type="spellEnd"/>
      <w:r w:rsidR="00666676">
        <w:rPr>
          <w:rFonts w:ascii="Times New Roman" w:hAnsi="Times New Roman" w:cs="Times New Roman"/>
          <w:sz w:val="28"/>
          <w:szCs w:val="28"/>
        </w:rPr>
        <w:t xml:space="preserve"> позиция»</w:t>
      </w:r>
      <w:proofErr w:type="gramStart"/>
      <w:r w:rsidR="00666676">
        <w:rPr>
          <w:rFonts w:ascii="Times New Roman" w:hAnsi="Times New Roman" w:cs="Times New Roman"/>
          <w:sz w:val="28"/>
          <w:szCs w:val="28"/>
        </w:rPr>
        <w:t>.</w:t>
      </w:r>
      <w:proofErr w:type="gramEnd"/>
      <w:r w:rsidR="00666676">
        <w:rPr>
          <w:rFonts w:ascii="Times New Roman" w:hAnsi="Times New Roman" w:cs="Times New Roman"/>
          <w:sz w:val="28"/>
          <w:szCs w:val="28"/>
        </w:rPr>
        <w:t xml:space="preserve"> Ребёнка усаживают так, чтобы верхняя часть туловища была в вертикальном положении, голова – по средней линии. С этой целью используются валики, подушки, резиновые надувные круги соответствующего размера. </w:t>
      </w:r>
      <w:r w:rsidR="00DF3A01">
        <w:rPr>
          <w:rFonts w:ascii="Times New Roman" w:hAnsi="Times New Roman" w:cs="Times New Roman"/>
          <w:sz w:val="28"/>
          <w:szCs w:val="28"/>
        </w:rPr>
        <w:t>Руки и с</w:t>
      </w:r>
      <w:r w:rsidR="00666676">
        <w:rPr>
          <w:rFonts w:ascii="Times New Roman" w:hAnsi="Times New Roman" w:cs="Times New Roman"/>
          <w:sz w:val="28"/>
          <w:szCs w:val="28"/>
        </w:rPr>
        <w:t>топы ребенка должны имет</w:t>
      </w:r>
      <w:r w:rsidR="00DF3A01">
        <w:rPr>
          <w:rFonts w:ascii="Times New Roman" w:hAnsi="Times New Roman" w:cs="Times New Roman"/>
          <w:sz w:val="28"/>
          <w:szCs w:val="28"/>
        </w:rPr>
        <w:t xml:space="preserve">ь опору, желательно также использовать подставку-столик на уровне груди. При правильном усаживании, когда </w:t>
      </w:r>
      <w:r w:rsidR="00666676">
        <w:rPr>
          <w:rFonts w:ascii="Times New Roman" w:hAnsi="Times New Roman" w:cs="Times New Roman"/>
          <w:sz w:val="28"/>
          <w:szCs w:val="28"/>
        </w:rPr>
        <w:t xml:space="preserve"> ребёнок не напряжен</w:t>
      </w:r>
      <w:r w:rsidR="00DF3A01">
        <w:rPr>
          <w:rFonts w:ascii="Times New Roman" w:hAnsi="Times New Roman" w:cs="Times New Roman"/>
          <w:sz w:val="28"/>
          <w:szCs w:val="28"/>
        </w:rPr>
        <w:t>, патологические тонические рефлексы (контрактуры) не проявляются или сведены к минимуму.</w:t>
      </w:r>
    </w:p>
    <w:p w:rsidR="00DF3A01" w:rsidRDefault="00DF3A01">
      <w:pPr>
        <w:rPr>
          <w:rFonts w:ascii="Times New Roman" w:hAnsi="Times New Roman" w:cs="Times New Roman"/>
          <w:sz w:val="28"/>
          <w:szCs w:val="28"/>
        </w:rPr>
      </w:pPr>
      <w:r w:rsidRPr="002426CF">
        <w:rPr>
          <w:rFonts w:ascii="Times New Roman" w:hAnsi="Times New Roman" w:cs="Times New Roman"/>
          <w:b/>
          <w:sz w:val="28"/>
          <w:szCs w:val="28"/>
        </w:rPr>
        <w:t>Затем проводятся упражнения для расслабления верхних конечностей:</w:t>
      </w:r>
      <w:r>
        <w:rPr>
          <w:rFonts w:ascii="Times New Roman" w:hAnsi="Times New Roman" w:cs="Times New Roman"/>
          <w:sz w:val="28"/>
          <w:szCs w:val="28"/>
        </w:rPr>
        <w:t xml:space="preserve">                 - захватив руку ребенка в средней части предплечья, потряхиваем её;                - </w:t>
      </w:r>
      <w:r w:rsidR="00045542">
        <w:rPr>
          <w:rFonts w:ascii="Times New Roman" w:hAnsi="Times New Roman" w:cs="Times New Roman"/>
          <w:sz w:val="28"/>
          <w:szCs w:val="28"/>
        </w:rPr>
        <w:t>захватив руку в нижней трети плеча, делаем покачивающие движения;            - поглаживаем всю руку, от кисти вверх.</w:t>
      </w:r>
    </w:p>
    <w:p w:rsidR="00045542" w:rsidRDefault="00045542">
      <w:pPr>
        <w:rPr>
          <w:rFonts w:ascii="Times New Roman" w:hAnsi="Times New Roman" w:cs="Times New Roman"/>
          <w:sz w:val="28"/>
          <w:szCs w:val="28"/>
        </w:rPr>
      </w:pPr>
      <w:r>
        <w:rPr>
          <w:rFonts w:ascii="Times New Roman" w:hAnsi="Times New Roman" w:cs="Times New Roman"/>
          <w:sz w:val="28"/>
          <w:szCs w:val="28"/>
        </w:rPr>
        <w:t xml:space="preserve">Теперь нам нужно </w:t>
      </w:r>
      <w:r w:rsidRPr="002426CF">
        <w:rPr>
          <w:rFonts w:ascii="Times New Roman" w:hAnsi="Times New Roman" w:cs="Times New Roman"/>
          <w:b/>
          <w:sz w:val="28"/>
          <w:szCs w:val="28"/>
        </w:rPr>
        <w:t>разжать кулак ребенка</w:t>
      </w:r>
      <w:r>
        <w:rPr>
          <w:rFonts w:ascii="Times New Roman" w:hAnsi="Times New Roman" w:cs="Times New Roman"/>
          <w:sz w:val="28"/>
          <w:szCs w:val="28"/>
        </w:rPr>
        <w:t xml:space="preserve">. Для этого проводим по наружной стороне кисти ворсовой щеткой или любой шероховатой поверхностью. Движения совершаем от кончиков пальцев к лучезапястному суставу, это помогает кисти раскрыться, пальцы разводятся «веером». После раскрытия кисти вкладываем в руку игрушку. Игрушки предлагаем разные по форме, весу, фактуре и удобные для захвата. Формируем </w:t>
      </w:r>
      <w:proofErr w:type="spellStart"/>
      <w:r>
        <w:rPr>
          <w:rFonts w:ascii="Times New Roman" w:hAnsi="Times New Roman" w:cs="Times New Roman"/>
          <w:sz w:val="28"/>
          <w:szCs w:val="28"/>
        </w:rPr>
        <w:t>щепотный</w:t>
      </w:r>
      <w:proofErr w:type="spellEnd"/>
      <w:r>
        <w:rPr>
          <w:rFonts w:ascii="Times New Roman" w:hAnsi="Times New Roman" w:cs="Times New Roman"/>
          <w:sz w:val="28"/>
          <w:szCs w:val="28"/>
        </w:rPr>
        <w:t xml:space="preserve"> захват – с участием большого, указательного и среднего пальцев. Постепенно учим ребёнка взять игрушку из разных положений: сверху, снизу, сбоку. Помогаем рассмотреть игрушку, ощупать, взять в рот, совершать с ней простые действия.</w:t>
      </w:r>
    </w:p>
    <w:p w:rsidR="00045542" w:rsidRDefault="00045542">
      <w:pPr>
        <w:rPr>
          <w:rFonts w:ascii="Times New Roman" w:hAnsi="Times New Roman" w:cs="Times New Roman"/>
          <w:sz w:val="28"/>
          <w:szCs w:val="28"/>
        </w:rPr>
      </w:pPr>
      <w:r>
        <w:rPr>
          <w:rFonts w:ascii="Times New Roman" w:hAnsi="Times New Roman" w:cs="Times New Roman"/>
          <w:sz w:val="28"/>
          <w:szCs w:val="28"/>
        </w:rPr>
        <w:lastRenderedPageBreak/>
        <w:t xml:space="preserve">Затем нужно научить ребёнка разжимать кисть по просьбе взрослого «дай!». Для облегчения этой задачи можно провести рукой ребёнка по шероховатой поверхности или потряхивать его кисть. После того, как ребёнок научится захватывать </w:t>
      </w:r>
      <w:r w:rsidR="00B511EC">
        <w:rPr>
          <w:rFonts w:ascii="Times New Roman" w:hAnsi="Times New Roman" w:cs="Times New Roman"/>
          <w:sz w:val="28"/>
          <w:szCs w:val="28"/>
        </w:rPr>
        <w:t>и выпускать игрушку, его обучают перекладывать предметы из одной руки в другую. Далее учим ребёнка совершать различные по трудности движения: покатать машинку, делать «ладушки», поставить кубик на кубик, снять-надеть кольцо пирамидки.</w:t>
      </w:r>
    </w:p>
    <w:p w:rsidR="002426CF" w:rsidRDefault="00B511EC">
      <w:pPr>
        <w:rPr>
          <w:rFonts w:ascii="Times New Roman" w:hAnsi="Times New Roman" w:cs="Times New Roman"/>
          <w:sz w:val="28"/>
          <w:szCs w:val="28"/>
        </w:rPr>
      </w:pPr>
      <w:r>
        <w:rPr>
          <w:rFonts w:ascii="Times New Roman" w:hAnsi="Times New Roman" w:cs="Times New Roman"/>
          <w:sz w:val="28"/>
          <w:szCs w:val="28"/>
        </w:rPr>
        <w:t xml:space="preserve">Для тренировки отдельных пальцев М.Г. Борисенко и Н.А. Лукина («Наши пальчики играют») предлагают следующие игровые упражнения:                     - </w:t>
      </w:r>
      <w:r w:rsidRPr="00B511EC">
        <w:rPr>
          <w:rFonts w:ascii="Times New Roman" w:hAnsi="Times New Roman" w:cs="Times New Roman"/>
          <w:b/>
          <w:sz w:val="28"/>
          <w:szCs w:val="28"/>
        </w:rPr>
        <w:t>большого пальца</w:t>
      </w:r>
      <w:r>
        <w:rPr>
          <w:rFonts w:ascii="Times New Roman" w:hAnsi="Times New Roman" w:cs="Times New Roman"/>
          <w:sz w:val="28"/>
          <w:szCs w:val="28"/>
        </w:rPr>
        <w:t xml:space="preserve"> – сдавливание звучащих игрушек указательным и большим пальцами, разведение ножниц;                                                                 - </w:t>
      </w:r>
      <w:r w:rsidRPr="00B511EC">
        <w:rPr>
          <w:rFonts w:ascii="Times New Roman" w:hAnsi="Times New Roman" w:cs="Times New Roman"/>
          <w:b/>
          <w:sz w:val="28"/>
          <w:szCs w:val="28"/>
        </w:rPr>
        <w:t>указательного пальца</w:t>
      </w:r>
      <w:r>
        <w:rPr>
          <w:rFonts w:ascii="Times New Roman" w:hAnsi="Times New Roman" w:cs="Times New Roman"/>
          <w:sz w:val="28"/>
          <w:szCs w:val="28"/>
        </w:rPr>
        <w:t xml:space="preserve"> – надавливание на кнопки, раздавливание шариков из пластилина, вращение диска телефона, проталкивание в бутылочку мелких предметов, пальчиковый театр;                                                                                 - </w:t>
      </w:r>
      <w:r w:rsidRPr="00B511EC">
        <w:rPr>
          <w:rFonts w:ascii="Times New Roman" w:hAnsi="Times New Roman" w:cs="Times New Roman"/>
          <w:b/>
          <w:sz w:val="28"/>
          <w:szCs w:val="28"/>
        </w:rPr>
        <w:t>захват двумя пальцами</w:t>
      </w:r>
      <w:r>
        <w:rPr>
          <w:rFonts w:ascii="Times New Roman" w:hAnsi="Times New Roman" w:cs="Times New Roman"/>
          <w:sz w:val="28"/>
          <w:szCs w:val="28"/>
        </w:rPr>
        <w:t xml:space="preserve"> – перекладывать мелкие предметы из 1 ёмкости в другую,</w:t>
      </w:r>
      <w:r w:rsidR="002426CF">
        <w:rPr>
          <w:rFonts w:ascii="Times New Roman" w:hAnsi="Times New Roman" w:cs="Times New Roman"/>
          <w:sz w:val="28"/>
          <w:szCs w:val="28"/>
        </w:rPr>
        <w:t xml:space="preserve"> рисовать мелом, держать чашку за ручку;                                                - </w:t>
      </w:r>
      <w:r w:rsidR="002426CF" w:rsidRPr="002426CF">
        <w:rPr>
          <w:rFonts w:ascii="Times New Roman" w:hAnsi="Times New Roman" w:cs="Times New Roman"/>
          <w:b/>
          <w:sz w:val="28"/>
          <w:szCs w:val="28"/>
        </w:rPr>
        <w:t>завинчивающие движения</w:t>
      </w:r>
      <w:r w:rsidR="002426CF">
        <w:rPr>
          <w:rFonts w:ascii="Times New Roman" w:hAnsi="Times New Roman" w:cs="Times New Roman"/>
          <w:sz w:val="28"/>
          <w:szCs w:val="28"/>
        </w:rPr>
        <w:t xml:space="preserve"> – большие и маленькие бутылочки, баночки с крышками.</w:t>
      </w:r>
      <w:r>
        <w:rPr>
          <w:rFonts w:ascii="Times New Roman" w:hAnsi="Times New Roman" w:cs="Times New Roman"/>
          <w:sz w:val="28"/>
          <w:szCs w:val="28"/>
        </w:rPr>
        <w:t xml:space="preserve">    </w:t>
      </w:r>
    </w:p>
    <w:p w:rsidR="00E86F40" w:rsidRDefault="002426CF">
      <w:pPr>
        <w:rPr>
          <w:rFonts w:ascii="Times New Roman" w:hAnsi="Times New Roman" w:cs="Times New Roman"/>
          <w:sz w:val="28"/>
          <w:szCs w:val="28"/>
        </w:rPr>
      </w:pPr>
      <w:r w:rsidRPr="002426CF">
        <w:rPr>
          <w:rFonts w:ascii="Times New Roman" w:hAnsi="Times New Roman" w:cs="Times New Roman"/>
          <w:b/>
          <w:sz w:val="28"/>
          <w:szCs w:val="28"/>
        </w:rPr>
        <w:t>Расслаблению кисти</w:t>
      </w:r>
      <w:r>
        <w:rPr>
          <w:rFonts w:ascii="Times New Roman" w:hAnsi="Times New Roman" w:cs="Times New Roman"/>
          <w:sz w:val="28"/>
          <w:szCs w:val="28"/>
        </w:rPr>
        <w:t xml:space="preserve"> способствуют тактильные игры с мехом, мягкой щеткой, массаж с помощью грецкого ореха, игры с водой и песком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Особое место в этом ряду занимают игры с «пальчиковым бассейном», авторской разработкой </w:t>
      </w:r>
      <w:proofErr w:type="spellStart"/>
      <w:r>
        <w:rPr>
          <w:rFonts w:ascii="Times New Roman" w:hAnsi="Times New Roman" w:cs="Times New Roman"/>
          <w:sz w:val="28"/>
          <w:szCs w:val="28"/>
        </w:rPr>
        <w:t>Дедюхиной</w:t>
      </w:r>
      <w:proofErr w:type="spellEnd"/>
      <w:r>
        <w:rPr>
          <w:rFonts w:ascii="Times New Roman" w:hAnsi="Times New Roman" w:cs="Times New Roman"/>
          <w:sz w:val="28"/>
          <w:szCs w:val="28"/>
        </w:rPr>
        <w:t xml:space="preserve"> Г.В., Могучей Л.Д. и </w:t>
      </w:r>
      <w:proofErr w:type="spellStart"/>
      <w:r>
        <w:rPr>
          <w:rFonts w:ascii="Times New Roman" w:hAnsi="Times New Roman" w:cs="Times New Roman"/>
          <w:sz w:val="28"/>
          <w:szCs w:val="28"/>
        </w:rPr>
        <w:t>Яньшиной</w:t>
      </w:r>
      <w:proofErr w:type="spellEnd"/>
      <w:r>
        <w:rPr>
          <w:rFonts w:ascii="Times New Roman" w:hAnsi="Times New Roman" w:cs="Times New Roman"/>
          <w:sz w:val="28"/>
          <w:szCs w:val="28"/>
        </w:rPr>
        <w:t xml:space="preserve"> Т.А. «Пальчиковый бассейн» (коробка</w:t>
      </w:r>
      <w:r w:rsidR="003F6813">
        <w:rPr>
          <w:rFonts w:ascii="Times New Roman" w:hAnsi="Times New Roman" w:cs="Times New Roman"/>
          <w:sz w:val="28"/>
          <w:szCs w:val="28"/>
        </w:rPr>
        <w:t>, наполненная горохом,</w:t>
      </w:r>
      <w:r>
        <w:rPr>
          <w:rFonts w:ascii="Times New Roman" w:hAnsi="Times New Roman" w:cs="Times New Roman"/>
          <w:sz w:val="28"/>
          <w:szCs w:val="28"/>
        </w:rPr>
        <w:t xml:space="preserve"> фасолью, бобами)</w:t>
      </w:r>
      <w:r w:rsidR="003F6813">
        <w:rPr>
          <w:rFonts w:ascii="Times New Roman" w:hAnsi="Times New Roman" w:cs="Times New Roman"/>
          <w:sz w:val="28"/>
          <w:szCs w:val="28"/>
        </w:rPr>
        <w:t xml:space="preserve"> позволяет максимально активизировать пальцевой </w:t>
      </w:r>
      <w:proofErr w:type="spellStart"/>
      <w:r w:rsidR="003F6813">
        <w:rPr>
          <w:rFonts w:ascii="Times New Roman" w:hAnsi="Times New Roman" w:cs="Times New Roman"/>
          <w:sz w:val="28"/>
          <w:szCs w:val="28"/>
        </w:rPr>
        <w:t>гнозис</w:t>
      </w:r>
      <w:proofErr w:type="spellEnd"/>
      <w:r w:rsidR="003F6813">
        <w:rPr>
          <w:rFonts w:ascii="Times New Roman" w:hAnsi="Times New Roman" w:cs="Times New Roman"/>
          <w:sz w:val="28"/>
          <w:szCs w:val="28"/>
        </w:rPr>
        <w:t xml:space="preserve">, </w:t>
      </w:r>
      <w:proofErr w:type="spellStart"/>
      <w:r w:rsidR="003F6813">
        <w:rPr>
          <w:rFonts w:ascii="Times New Roman" w:hAnsi="Times New Roman" w:cs="Times New Roman"/>
          <w:sz w:val="28"/>
          <w:szCs w:val="28"/>
        </w:rPr>
        <w:t>проприоцептивные</w:t>
      </w:r>
      <w:proofErr w:type="spellEnd"/>
      <w:r w:rsidR="003F6813">
        <w:rPr>
          <w:rFonts w:ascii="Times New Roman" w:hAnsi="Times New Roman" w:cs="Times New Roman"/>
          <w:sz w:val="28"/>
          <w:szCs w:val="28"/>
        </w:rPr>
        <w:t xml:space="preserve"> ощущения.</w:t>
      </w:r>
      <w:r w:rsidR="00B511EC">
        <w:rPr>
          <w:rFonts w:ascii="Times New Roman" w:hAnsi="Times New Roman" w:cs="Times New Roman"/>
          <w:sz w:val="28"/>
          <w:szCs w:val="28"/>
        </w:rPr>
        <w:t xml:space="preserve">  </w:t>
      </w:r>
      <w:r w:rsidR="003F6813">
        <w:rPr>
          <w:rFonts w:ascii="Times New Roman" w:hAnsi="Times New Roman" w:cs="Times New Roman"/>
          <w:sz w:val="28"/>
          <w:szCs w:val="28"/>
        </w:rPr>
        <w:t>Другая  разработка этих авторов - щетка «Ёжик», она также проста в изготовлении и описана в пособии «Логопедический массаж и лечебная физкультура с детьми 3-5 лет, страдающими ДЦП». В пособии приводится пассивно-активная гимнастика рук с использованием «рукавички-ёжика»</w:t>
      </w:r>
      <w:r w:rsidR="00E86F40">
        <w:rPr>
          <w:rFonts w:ascii="Times New Roman" w:hAnsi="Times New Roman" w:cs="Times New Roman"/>
          <w:sz w:val="28"/>
          <w:szCs w:val="28"/>
        </w:rPr>
        <w:t>.</w:t>
      </w:r>
    </w:p>
    <w:p w:rsidR="00B511EC" w:rsidRPr="00955F8C" w:rsidRDefault="00E86F40">
      <w:pPr>
        <w:rPr>
          <w:rFonts w:ascii="Times New Roman" w:hAnsi="Times New Roman" w:cs="Times New Roman"/>
          <w:sz w:val="28"/>
          <w:szCs w:val="28"/>
        </w:rPr>
      </w:pPr>
      <w:r>
        <w:rPr>
          <w:rFonts w:ascii="Times New Roman" w:hAnsi="Times New Roman" w:cs="Times New Roman"/>
          <w:sz w:val="28"/>
          <w:szCs w:val="28"/>
        </w:rPr>
        <w:t>В заключение еще раз отметим важность правильного усаживания ребёнка с ДЦП</w:t>
      </w:r>
      <w:r w:rsidR="002B3FAA">
        <w:rPr>
          <w:rFonts w:ascii="Times New Roman" w:hAnsi="Times New Roman" w:cs="Times New Roman"/>
          <w:sz w:val="28"/>
          <w:szCs w:val="28"/>
        </w:rPr>
        <w:t>. Прежде чем ставить любые коррекционные задачи, необходимо создать условия, в которых ребенок не испытывает дискомфорта и способен воспринимать инфор</w:t>
      </w:r>
      <w:bookmarkStart w:id="0" w:name="_GoBack"/>
      <w:bookmarkEnd w:id="0"/>
      <w:r w:rsidR="002B3FAA">
        <w:rPr>
          <w:rFonts w:ascii="Times New Roman" w:hAnsi="Times New Roman" w:cs="Times New Roman"/>
          <w:sz w:val="28"/>
          <w:szCs w:val="28"/>
        </w:rPr>
        <w:t>мацию от внешнего мира.</w:t>
      </w:r>
    </w:p>
    <w:sectPr w:rsidR="00B511EC" w:rsidRPr="00955F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B4B"/>
    <w:rsid w:val="00045542"/>
    <w:rsid w:val="002426CF"/>
    <w:rsid w:val="002B3FAA"/>
    <w:rsid w:val="003F6813"/>
    <w:rsid w:val="00666676"/>
    <w:rsid w:val="00842DB6"/>
    <w:rsid w:val="00955F8C"/>
    <w:rsid w:val="00B511EC"/>
    <w:rsid w:val="00BF7B4B"/>
    <w:rsid w:val="00DF3A01"/>
    <w:rsid w:val="00E86F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660</Words>
  <Characters>3763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dc:creator>
  <cp:keywords/>
  <dc:description/>
  <cp:lastModifiedBy>Galina</cp:lastModifiedBy>
  <cp:revision>2</cp:revision>
  <dcterms:created xsi:type="dcterms:W3CDTF">2022-02-17T07:34:00Z</dcterms:created>
  <dcterms:modified xsi:type="dcterms:W3CDTF">2022-02-17T09:17:00Z</dcterms:modified>
</cp:coreProperties>
</file>